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EA1" w:rsidRDefault="00850EA1" w:rsidP="00850EA1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850EA1" w:rsidRDefault="00850EA1" w:rsidP="00850EA1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850EA1" w:rsidRDefault="00850EA1" w:rsidP="00850EA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850EA1" w:rsidRDefault="00850EA1" w:rsidP="00850EA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850EA1" w:rsidRDefault="00850EA1" w:rsidP="00850EA1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-891</w:t>
      </w:r>
      <w:r>
        <w:rPr>
          <w:rFonts w:cs="Times New Roman"/>
          <w:szCs w:val="24"/>
        </w:rPr>
        <w:t>/23</w:t>
      </w:r>
    </w:p>
    <w:p w:rsidR="00850EA1" w:rsidRDefault="0062399F" w:rsidP="00850EA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850EA1">
        <w:rPr>
          <w:rFonts w:cs="Times New Roman"/>
          <w:szCs w:val="24"/>
          <w:lang w:val="sr-Cyrl-RS"/>
        </w:rPr>
        <w:t xml:space="preserve">. </w:t>
      </w:r>
      <w:proofErr w:type="gramStart"/>
      <w:r w:rsidR="00850EA1">
        <w:rPr>
          <w:rFonts w:cs="Times New Roman"/>
          <w:szCs w:val="24"/>
          <w:lang w:val="sr-Cyrl-RS"/>
        </w:rPr>
        <w:t>јул</w:t>
      </w:r>
      <w:proofErr w:type="gramEnd"/>
      <w:r w:rsidR="00850EA1">
        <w:rPr>
          <w:rFonts w:cs="Times New Roman"/>
          <w:szCs w:val="24"/>
          <w:lang w:val="sr-Cyrl-RS"/>
        </w:rPr>
        <w:t xml:space="preserve"> 2023.</w:t>
      </w:r>
      <w:r w:rsidR="00850EA1">
        <w:rPr>
          <w:rFonts w:cs="Times New Roman"/>
          <w:szCs w:val="24"/>
          <w:lang w:val="sr-Cyrl-CS"/>
        </w:rPr>
        <w:t xml:space="preserve"> године</w:t>
      </w:r>
    </w:p>
    <w:p w:rsidR="00850EA1" w:rsidRDefault="00850EA1" w:rsidP="00850EA1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850EA1" w:rsidRDefault="00850EA1" w:rsidP="00850EA1">
      <w:pPr>
        <w:rPr>
          <w:rFonts w:cs="Times New Roman"/>
          <w:szCs w:val="24"/>
          <w:lang w:val="sr-Cyrl-CS"/>
        </w:rPr>
      </w:pPr>
    </w:p>
    <w:p w:rsidR="00850EA1" w:rsidRDefault="00850EA1" w:rsidP="00850EA1">
      <w:pPr>
        <w:rPr>
          <w:rFonts w:cs="Times New Roman"/>
          <w:szCs w:val="24"/>
        </w:rPr>
      </w:pPr>
    </w:p>
    <w:p w:rsidR="00850EA1" w:rsidRDefault="00850EA1" w:rsidP="00850EA1">
      <w:pPr>
        <w:rPr>
          <w:rFonts w:cs="Times New Roman"/>
          <w:szCs w:val="24"/>
        </w:rPr>
      </w:pPr>
    </w:p>
    <w:p w:rsidR="00850EA1" w:rsidRDefault="00850EA1" w:rsidP="00850EA1">
      <w:pPr>
        <w:rPr>
          <w:rFonts w:cs="Times New Roman"/>
          <w:szCs w:val="24"/>
        </w:rPr>
      </w:pPr>
    </w:p>
    <w:p w:rsidR="00850EA1" w:rsidRDefault="00850EA1" w:rsidP="00850EA1">
      <w:pPr>
        <w:rPr>
          <w:rFonts w:cs="Times New Roman"/>
          <w:szCs w:val="24"/>
          <w:lang w:val="sr-Cyrl-CS"/>
        </w:rPr>
      </w:pPr>
    </w:p>
    <w:p w:rsidR="00850EA1" w:rsidRDefault="00850EA1" w:rsidP="00850EA1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850EA1" w:rsidRDefault="00850EA1" w:rsidP="00850EA1">
      <w:pPr>
        <w:rPr>
          <w:rFonts w:cs="Times New Roman"/>
          <w:szCs w:val="24"/>
          <w:lang w:val="sr-Cyrl-CS"/>
        </w:rPr>
      </w:pPr>
    </w:p>
    <w:p w:rsidR="00850EA1" w:rsidRDefault="00850EA1" w:rsidP="00850EA1">
      <w:pPr>
        <w:rPr>
          <w:rFonts w:cs="Times New Roman"/>
          <w:szCs w:val="24"/>
          <w:lang w:val="sr-Cyrl-CS"/>
        </w:rPr>
      </w:pPr>
    </w:p>
    <w:p w:rsidR="00850EA1" w:rsidRDefault="00850EA1" w:rsidP="00850EA1">
      <w:pPr>
        <w:rPr>
          <w:rFonts w:cs="Times New Roman"/>
          <w:szCs w:val="24"/>
          <w:lang w:val="sr-Cyrl-CS"/>
        </w:rPr>
      </w:pPr>
    </w:p>
    <w:p w:rsidR="00850EA1" w:rsidRDefault="00850EA1" w:rsidP="00850EA1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62399F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Pr="009606ED">
        <w:rPr>
          <w:szCs w:val="24"/>
          <w:lang w:val="sr-Cyrl-RS"/>
        </w:rPr>
        <w:t>интероперабилности железничког система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AB5062" w:rsidRDefault="00AB5062" w:rsidP="00850EA1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Одбору је присуствовао Горан Весић, министар грађевинарства, саобраћаја и инфраструктуре.</w:t>
      </w:r>
      <w:bookmarkStart w:id="0" w:name="_GoBack"/>
      <w:bookmarkEnd w:id="0"/>
    </w:p>
    <w:p w:rsidR="00850EA1" w:rsidRDefault="00850EA1" w:rsidP="00850EA1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850EA1" w:rsidRDefault="00850EA1" w:rsidP="00850EA1">
      <w:pPr>
        <w:rPr>
          <w:rFonts w:cs="Times New Roman"/>
          <w:szCs w:val="24"/>
          <w:lang w:val="sr-Cyrl-CS"/>
        </w:rPr>
      </w:pPr>
    </w:p>
    <w:p w:rsidR="00850EA1" w:rsidRDefault="00850EA1" w:rsidP="00850EA1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850EA1" w:rsidRDefault="00850EA1" w:rsidP="00850EA1">
      <w:pPr>
        <w:ind w:firstLine="720"/>
        <w:jc w:val="center"/>
        <w:rPr>
          <w:rFonts w:cs="Times New Roman"/>
          <w:szCs w:val="24"/>
          <w:lang w:val="sr-Cyrl-CS"/>
        </w:rPr>
      </w:pPr>
    </w:p>
    <w:p w:rsidR="00850EA1" w:rsidRDefault="00850EA1" w:rsidP="00850EA1">
      <w:pPr>
        <w:ind w:firstLine="720"/>
        <w:jc w:val="center"/>
        <w:rPr>
          <w:rFonts w:cs="Times New Roman"/>
          <w:szCs w:val="24"/>
          <w:lang w:val="sr-Cyrl-CS"/>
        </w:rPr>
      </w:pPr>
    </w:p>
    <w:p w:rsidR="00850EA1" w:rsidRPr="00C34C26" w:rsidRDefault="00850EA1" w:rsidP="00C34C26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r w:rsidRPr="009606ED">
        <w:rPr>
          <w:szCs w:val="24"/>
          <w:lang w:val="sr-Cyrl-RS"/>
        </w:rPr>
        <w:t>интероперабилности железничког система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850EA1" w:rsidRDefault="00850EA1" w:rsidP="00850EA1">
      <w:pPr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- на назив Предлога Закона који је поднео народни посланик Миодраг Гавриловић;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>
        <w:rPr>
          <w:rFonts w:cs="Times New Roman"/>
          <w:szCs w:val="24"/>
          <w:lang w:val="sr-Cyrl-RS"/>
        </w:rPr>
        <w:t xml:space="preserve">који су заједно </w:t>
      </w:r>
      <w:r w:rsidR="00836E84">
        <w:rPr>
          <w:rFonts w:cs="Times New Roman"/>
          <w:szCs w:val="24"/>
          <w:lang w:val="sr-Cyrl-RS"/>
        </w:rPr>
        <w:t>поднели народни посланици Зоран</w:t>
      </w:r>
      <w:r>
        <w:rPr>
          <w:rFonts w:cs="Times New Roman"/>
          <w:szCs w:val="24"/>
          <w:lang w:val="sr-Cyrl-RS"/>
        </w:rPr>
        <w:t xml:space="preserve"> Лутовац, Драгана Ракић, Срђан Миливојевић, Небојша новаковић, Ненад Митровић, Ксенија Марковић, Сања Миладиновић и Тијана Манојловић</w:t>
      </w:r>
      <w:r>
        <w:rPr>
          <w:rFonts w:cs="Times New Roman"/>
          <w:szCs w:val="24"/>
          <w:lang w:val="sr-Cyrl-CS"/>
        </w:rPr>
        <w:t>;</w:t>
      </w:r>
    </w:p>
    <w:p w:rsidR="00245B00" w:rsidRPr="00245B00" w:rsidRDefault="00245B00" w:rsidP="00850EA1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који је поднео народни посланик Миодраг Гавриловић;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>
        <w:rPr>
          <w:rFonts w:cs="Times New Roman"/>
          <w:szCs w:val="24"/>
          <w:lang w:val="sr-Cyrl-RS"/>
        </w:rPr>
        <w:t>који су заједно поднели народни посланици Зоран Лутовац, Драгана Ракић, Срђан Миливојевић, Небојша новаковић, Ненад Митровић, Ксенија Марковић, Сања Миладиновић и Тијана Манојловић</w:t>
      </w:r>
      <w:r>
        <w:rPr>
          <w:rFonts w:cs="Times New Roman"/>
          <w:szCs w:val="24"/>
          <w:lang w:val="sr-Cyrl-CS"/>
        </w:rPr>
        <w:t>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наслов изнад члана 4. </w:t>
      </w:r>
      <w:r w:rsidR="003F08BE">
        <w:rPr>
          <w:rFonts w:cs="Times New Roman"/>
          <w:szCs w:val="24"/>
          <w:lang w:val="sr-Cyrl-RS"/>
        </w:rPr>
        <w:t xml:space="preserve">и члан 4. </w:t>
      </w:r>
      <w:r>
        <w:rPr>
          <w:rFonts w:cs="Times New Roman"/>
          <w:szCs w:val="24"/>
          <w:lang w:val="sr-Cyrl-RS"/>
        </w:rPr>
        <w:t xml:space="preserve">који су заједно </w:t>
      </w:r>
      <w:r w:rsidR="00836E84">
        <w:rPr>
          <w:rFonts w:cs="Times New Roman"/>
          <w:szCs w:val="24"/>
          <w:lang w:val="sr-Cyrl-RS"/>
        </w:rPr>
        <w:t>поднели народни посланици Зоран</w:t>
      </w:r>
      <w:r>
        <w:rPr>
          <w:rFonts w:cs="Times New Roman"/>
          <w:szCs w:val="24"/>
          <w:lang w:val="sr-Cyrl-RS"/>
        </w:rPr>
        <w:t xml:space="preserve"> Лутовац, Драгана Ракић, Срђан Миливојевић, Небојша новаковић, Ненад Митровић, Ксенија Марковић, Сања Миладиновић и Тијана Манојловић</w:t>
      </w:r>
      <w:r>
        <w:rPr>
          <w:rFonts w:cs="Times New Roman"/>
          <w:szCs w:val="24"/>
          <w:lang w:val="sr-Cyrl-CS"/>
        </w:rPr>
        <w:t>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6. </w:t>
      </w:r>
      <w:r>
        <w:rPr>
          <w:rFonts w:cs="Times New Roman"/>
          <w:szCs w:val="24"/>
          <w:lang w:val="sr-Cyrl-RS"/>
        </w:rPr>
        <w:t xml:space="preserve">који су заједно </w:t>
      </w:r>
      <w:r w:rsidR="00836E84">
        <w:rPr>
          <w:rFonts w:cs="Times New Roman"/>
          <w:szCs w:val="24"/>
          <w:lang w:val="sr-Cyrl-RS"/>
        </w:rPr>
        <w:t>поднели народни посланици Зоран</w:t>
      </w:r>
      <w:r>
        <w:rPr>
          <w:rFonts w:cs="Times New Roman"/>
          <w:szCs w:val="24"/>
          <w:lang w:val="sr-Cyrl-RS"/>
        </w:rPr>
        <w:t xml:space="preserve"> Лутовац, Драгана Ракић, Срђан Миливојевић, Небојша новаковић, Ненад Митровић, Ксенија Марковић, Сања Миладиновић и Тијана Манојловић</w:t>
      </w:r>
      <w:r>
        <w:rPr>
          <w:rFonts w:cs="Times New Roman"/>
          <w:szCs w:val="24"/>
          <w:lang w:val="sr-Cyrl-CS"/>
        </w:rPr>
        <w:t>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15. који је поднео народни посланик Томислав Јанковић;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19. који је поднео народни посланик Томислав Јанковић;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26. који је поднео народни посланик Томислав Јанковић;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30. који је поднео народни посланик Томислав Јанковић;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57. </w:t>
      </w:r>
      <w:r w:rsidR="00F86932">
        <w:rPr>
          <w:rFonts w:cs="Times New Roman"/>
          <w:szCs w:val="24"/>
          <w:lang w:val="sr-Cyrl-CS"/>
        </w:rPr>
        <w:t xml:space="preserve">са исправком, </w:t>
      </w:r>
      <w:r>
        <w:rPr>
          <w:rFonts w:cs="Times New Roman"/>
          <w:szCs w:val="24"/>
          <w:lang w:val="sr-Cyrl-CS"/>
        </w:rPr>
        <w:t>који је поднео народни посланик Томислав Јанковић;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58. </w:t>
      </w:r>
      <w:r w:rsidR="00F86932">
        <w:rPr>
          <w:rFonts w:cs="Times New Roman"/>
          <w:szCs w:val="24"/>
          <w:lang w:val="sr-Cyrl-CS"/>
        </w:rPr>
        <w:t xml:space="preserve">са исправком, </w:t>
      </w:r>
      <w:r>
        <w:rPr>
          <w:rFonts w:cs="Times New Roman"/>
          <w:szCs w:val="24"/>
          <w:lang w:val="sr-Cyrl-CS"/>
        </w:rPr>
        <w:t>који је поднео народни посланик Томислав Јанковић;</w:t>
      </w:r>
    </w:p>
    <w:p w:rsidR="00245B00" w:rsidRDefault="00245B00" w:rsidP="00245B0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61. </w:t>
      </w:r>
      <w:r>
        <w:rPr>
          <w:rFonts w:cs="Times New Roman"/>
          <w:szCs w:val="24"/>
          <w:lang w:val="sr-Cyrl-RS"/>
        </w:rPr>
        <w:t>који су заједно поднели народни посланици Зоран, Лутовац, Драгана Ракић, Срђан Миливојевић, Небојша новаковић, Ненад Митровић, Ксенија Марковић, Сања Миладиновић и Тијана Манојловић</w:t>
      </w:r>
      <w:r>
        <w:rPr>
          <w:rFonts w:cs="Times New Roman"/>
          <w:szCs w:val="24"/>
          <w:lang w:val="sr-Cyrl-CS"/>
        </w:rPr>
        <w:t>;</w:t>
      </w:r>
    </w:p>
    <w:p w:rsidR="00850EA1" w:rsidRDefault="00245B00" w:rsidP="00C34C26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- на члан 67. који је поднео нар</w:t>
      </w:r>
      <w:r w:rsidR="00C34C26">
        <w:rPr>
          <w:rFonts w:cs="Times New Roman"/>
          <w:szCs w:val="24"/>
          <w:lang w:val="sr-Cyrl-CS"/>
        </w:rPr>
        <w:t>одни посланик Томислав Јанковић.</w:t>
      </w:r>
    </w:p>
    <w:p w:rsidR="00850EA1" w:rsidRDefault="00850EA1" w:rsidP="00850EA1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850EA1" w:rsidRDefault="00850EA1" w:rsidP="00850EA1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850EA1" w:rsidRDefault="00850EA1" w:rsidP="00850EA1">
      <w:pPr>
        <w:rPr>
          <w:rFonts w:cs="Times New Roman"/>
          <w:szCs w:val="24"/>
          <w:lang w:val="sr-Cyrl-CS"/>
        </w:rPr>
      </w:pPr>
    </w:p>
    <w:p w:rsidR="00850EA1" w:rsidRDefault="00850EA1" w:rsidP="00850EA1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EA1"/>
    <w:rsid w:val="001F2708"/>
    <w:rsid w:val="0020728A"/>
    <w:rsid w:val="00245B00"/>
    <w:rsid w:val="0026725C"/>
    <w:rsid w:val="002D4EB6"/>
    <w:rsid w:val="0031406C"/>
    <w:rsid w:val="00360496"/>
    <w:rsid w:val="00396C75"/>
    <w:rsid w:val="003F08BE"/>
    <w:rsid w:val="004B0DB5"/>
    <w:rsid w:val="005B1C83"/>
    <w:rsid w:val="005D10BE"/>
    <w:rsid w:val="0062399F"/>
    <w:rsid w:val="00694559"/>
    <w:rsid w:val="006B50D4"/>
    <w:rsid w:val="006F31B2"/>
    <w:rsid w:val="00777699"/>
    <w:rsid w:val="007A25C3"/>
    <w:rsid w:val="00836E84"/>
    <w:rsid w:val="00850EA1"/>
    <w:rsid w:val="00880930"/>
    <w:rsid w:val="008B6C42"/>
    <w:rsid w:val="008D3892"/>
    <w:rsid w:val="009939F1"/>
    <w:rsid w:val="009A387D"/>
    <w:rsid w:val="00AB5062"/>
    <w:rsid w:val="00B02F06"/>
    <w:rsid w:val="00B067BF"/>
    <w:rsid w:val="00B15E6D"/>
    <w:rsid w:val="00B26C59"/>
    <w:rsid w:val="00B77BC9"/>
    <w:rsid w:val="00BB070D"/>
    <w:rsid w:val="00BC3CD7"/>
    <w:rsid w:val="00C13A5C"/>
    <w:rsid w:val="00C34C26"/>
    <w:rsid w:val="00CF7A55"/>
    <w:rsid w:val="00D05F2C"/>
    <w:rsid w:val="00DB2A72"/>
    <w:rsid w:val="00DE4A59"/>
    <w:rsid w:val="00E91B3E"/>
    <w:rsid w:val="00EB685D"/>
    <w:rsid w:val="00F82BBD"/>
    <w:rsid w:val="00F86932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29AB7"/>
  <w15:docId w15:val="{7664702E-9738-4E37-B42B-709847D3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850EA1"/>
    <w:rPr>
      <w:rFonts w:ascii="Times New Roman" w:hAnsi="Times New Roman" w:cs="Times New Roman" w:hint="default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50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0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Slaviša Živadinović</cp:lastModifiedBy>
  <cp:revision>11</cp:revision>
  <cp:lastPrinted>2023-07-24T06:33:00Z</cp:lastPrinted>
  <dcterms:created xsi:type="dcterms:W3CDTF">2023-07-20T14:20:00Z</dcterms:created>
  <dcterms:modified xsi:type="dcterms:W3CDTF">2023-07-24T06:34:00Z</dcterms:modified>
</cp:coreProperties>
</file>